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8865" w14:textId="1289E9B0" w:rsidR="00B22467" w:rsidRDefault="00E018CB">
      <w:pPr>
        <w:pStyle w:val="a3"/>
        <w:spacing w:before="48"/>
        <w:rPr>
          <w:b w:val="0"/>
          <w:sz w:val="28"/>
        </w:rPr>
      </w:pPr>
      <w:r>
        <w:rPr>
          <w:rFonts w:ascii="Cambria" w:hAnsi="Cambria"/>
          <w:b w:val="0"/>
          <w:noProof/>
          <w:sz w:val="28"/>
        </w:rPr>
        <w:drawing>
          <wp:anchor distT="0" distB="0" distL="0" distR="0" simplePos="0" relativeHeight="251655168" behindDoc="0" locked="0" layoutInCell="1" allowOverlap="1" wp14:anchorId="4277C6E2" wp14:editId="3E6D4600">
            <wp:simplePos x="0" y="0"/>
            <wp:positionH relativeFrom="page">
              <wp:posOffset>622935</wp:posOffset>
            </wp:positionH>
            <wp:positionV relativeFrom="paragraph">
              <wp:posOffset>4445</wp:posOffset>
            </wp:positionV>
            <wp:extent cx="2818764" cy="106743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764" cy="106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97097" w14:textId="0EF971A8" w:rsidR="00B22467" w:rsidRDefault="00E018CB">
      <w:pPr>
        <w:ind w:left="4764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350059,</w:t>
      </w:r>
      <w:r>
        <w:rPr>
          <w:rFonts w:ascii="Cambria" w:hAnsi="Cambria"/>
          <w:b/>
          <w:spacing w:val="-12"/>
          <w:sz w:val="28"/>
        </w:rPr>
        <w:t xml:space="preserve"> </w:t>
      </w:r>
      <w:r>
        <w:rPr>
          <w:rFonts w:ascii="Cambria" w:hAnsi="Cambria"/>
          <w:b/>
          <w:sz w:val="28"/>
        </w:rPr>
        <w:t>Краснодарский</w:t>
      </w:r>
      <w:r>
        <w:rPr>
          <w:rFonts w:ascii="Cambria" w:hAnsi="Cambria"/>
          <w:b/>
          <w:spacing w:val="-10"/>
          <w:sz w:val="28"/>
        </w:rPr>
        <w:t xml:space="preserve"> </w:t>
      </w:r>
      <w:r>
        <w:rPr>
          <w:rFonts w:ascii="Cambria" w:hAnsi="Cambria"/>
          <w:b/>
          <w:spacing w:val="-2"/>
          <w:sz w:val="28"/>
        </w:rPr>
        <w:t>край,</w:t>
      </w:r>
    </w:p>
    <w:p w14:paraId="1D715242" w14:textId="77777777" w:rsidR="00B22467" w:rsidRDefault="00E018CB">
      <w:pPr>
        <w:spacing w:before="1"/>
        <w:ind w:left="4764"/>
        <w:rPr>
          <w:rFonts w:ascii="Cambria" w:hAnsi="Cambria"/>
          <w:b/>
          <w:sz w:val="28"/>
        </w:rPr>
      </w:pPr>
      <w:proofErr w:type="spellStart"/>
      <w:r>
        <w:rPr>
          <w:rFonts w:ascii="Cambria" w:hAnsi="Cambria"/>
          <w:b/>
          <w:sz w:val="28"/>
        </w:rPr>
        <w:t>г.Краснодар</w:t>
      </w:r>
      <w:proofErr w:type="spellEnd"/>
      <w:r>
        <w:rPr>
          <w:rFonts w:ascii="Cambria" w:hAnsi="Cambria"/>
          <w:b/>
          <w:spacing w:val="-16"/>
          <w:sz w:val="28"/>
        </w:rPr>
        <w:t xml:space="preserve"> </w:t>
      </w:r>
      <w:proofErr w:type="spellStart"/>
      <w:r>
        <w:rPr>
          <w:rFonts w:ascii="Cambria" w:hAnsi="Cambria"/>
          <w:b/>
          <w:sz w:val="28"/>
        </w:rPr>
        <w:t>Ул.Новороссийская</w:t>
      </w:r>
      <w:proofErr w:type="spellEnd"/>
      <w:r>
        <w:rPr>
          <w:rFonts w:ascii="Cambria" w:hAnsi="Cambria"/>
          <w:b/>
          <w:sz w:val="28"/>
        </w:rPr>
        <w:t xml:space="preserve">, </w:t>
      </w:r>
      <w:r>
        <w:rPr>
          <w:rFonts w:ascii="Cambria" w:hAnsi="Cambria"/>
          <w:b/>
          <w:spacing w:val="-2"/>
          <w:sz w:val="28"/>
        </w:rPr>
        <w:t>д.226</w:t>
      </w:r>
    </w:p>
    <w:p w14:paraId="11B8A433" w14:textId="77777777" w:rsidR="00E018CB" w:rsidRDefault="00E018CB" w:rsidP="00E018CB">
      <w:pPr>
        <w:tabs>
          <w:tab w:val="left" w:pos="7244"/>
        </w:tabs>
        <w:spacing w:before="1"/>
        <w:ind w:left="4764" w:right="-28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350088</w:t>
      </w:r>
      <w:r>
        <w:rPr>
          <w:rFonts w:ascii="Cambria" w:hAnsi="Cambria"/>
          <w:b/>
          <w:spacing w:val="-5"/>
          <w:sz w:val="28"/>
        </w:rPr>
        <w:t xml:space="preserve"> </w:t>
      </w:r>
      <w:r>
        <w:rPr>
          <w:rFonts w:ascii="Cambria" w:hAnsi="Cambria"/>
          <w:b/>
          <w:sz w:val="28"/>
        </w:rPr>
        <w:t>а/я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pacing w:val="-4"/>
          <w:sz w:val="28"/>
        </w:rPr>
        <w:t>2270</w:t>
      </w:r>
      <w:r>
        <w:rPr>
          <w:rFonts w:ascii="Cambria" w:hAnsi="Cambria"/>
          <w:b/>
          <w:sz w:val="28"/>
        </w:rPr>
        <w:t xml:space="preserve"> </w:t>
      </w:r>
    </w:p>
    <w:p w14:paraId="20C2C2E3" w14:textId="34B28FAC" w:rsidR="00E018CB" w:rsidRDefault="00E018CB" w:rsidP="00E018CB">
      <w:pPr>
        <w:tabs>
          <w:tab w:val="left" w:pos="7244"/>
        </w:tabs>
        <w:spacing w:before="1"/>
        <w:ind w:left="4764" w:right="-28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Тел.</w:t>
      </w:r>
      <w:r>
        <w:rPr>
          <w:rFonts w:ascii="Cambria" w:hAnsi="Cambria"/>
          <w:b/>
          <w:spacing w:val="-9"/>
          <w:sz w:val="28"/>
        </w:rPr>
        <w:t xml:space="preserve"> </w:t>
      </w:r>
      <w:r w:rsidR="00445E5B" w:rsidRPr="00445E5B">
        <w:rPr>
          <w:rFonts w:ascii="Calibri" w:hAnsi="Calibri"/>
          <w:b/>
          <w:bCs/>
          <w:sz w:val="28"/>
          <w:szCs w:val="28"/>
        </w:rPr>
        <w:t>8-(903) 411-05-70</w:t>
      </w:r>
      <w:r>
        <w:rPr>
          <w:rFonts w:ascii="Cambria" w:hAnsi="Cambria"/>
          <w:b/>
          <w:sz w:val="28"/>
        </w:rPr>
        <w:tab/>
      </w:r>
    </w:p>
    <w:p w14:paraId="463FC2C6" w14:textId="1A1C5D84" w:rsidR="00B22467" w:rsidRDefault="00E018CB" w:rsidP="00E018CB">
      <w:pPr>
        <w:tabs>
          <w:tab w:val="left" w:pos="7244"/>
        </w:tabs>
        <w:spacing w:before="1"/>
        <w:ind w:left="4764" w:right="-280"/>
        <w:rPr>
          <w:rFonts w:ascii="Cambria" w:hAnsi="Cambria"/>
          <w:b/>
          <w:sz w:val="28"/>
        </w:rPr>
      </w:pPr>
      <w:r>
        <w:rPr>
          <w:rFonts w:ascii="Cambria"/>
          <w:noProof/>
          <w:sz w:val="20"/>
        </w:rPr>
        <w:drawing>
          <wp:anchor distT="0" distB="0" distL="0" distR="0" simplePos="0" relativeHeight="251663360" behindDoc="1" locked="0" layoutInCell="1" allowOverlap="1" wp14:anchorId="42385877" wp14:editId="01B964FC">
            <wp:simplePos x="0" y="0"/>
            <wp:positionH relativeFrom="page">
              <wp:posOffset>4962525</wp:posOffset>
            </wp:positionH>
            <wp:positionV relativeFrom="paragraph">
              <wp:posOffset>347345</wp:posOffset>
            </wp:positionV>
            <wp:extent cx="1734094" cy="22097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094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mbria" w:hAnsi="Cambria"/>
          <w:b/>
          <w:spacing w:val="-2"/>
          <w:sz w:val="28"/>
        </w:rPr>
        <w:t>Почта:</w:t>
      </w:r>
      <w:hyperlink r:id="rId7" w:history="1">
        <w:r w:rsidRPr="00156109">
          <w:rPr>
            <w:rStyle w:val="a6"/>
            <w:rFonts w:ascii="Cambria" w:hAnsi="Cambria"/>
            <w:b/>
            <w:spacing w:val="-2"/>
            <w:sz w:val="28"/>
          </w:rPr>
          <w:t>polilak@list.ru</w:t>
        </w:r>
        <w:proofErr w:type="spellEnd"/>
      </w:hyperlink>
    </w:p>
    <w:p w14:paraId="171FF608" w14:textId="00682A1D" w:rsidR="00B22467" w:rsidRDefault="00E018CB">
      <w:pPr>
        <w:pStyle w:val="a3"/>
        <w:rPr>
          <w:rFonts w:ascii="Cambria"/>
          <w:sz w:val="20"/>
        </w:rPr>
      </w:pPr>
      <w:r>
        <w:rPr>
          <w:b w:val="0"/>
          <w:noProof/>
          <w:sz w:val="28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4070113F" wp14:editId="1156F2FB">
                <wp:simplePos x="0" y="0"/>
                <wp:positionH relativeFrom="page">
                  <wp:posOffset>443230</wp:posOffset>
                </wp:positionH>
                <wp:positionV relativeFrom="page">
                  <wp:posOffset>1877695</wp:posOffset>
                </wp:positionV>
                <wp:extent cx="6469380" cy="469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9380" cy="46990"/>
                          <a:chOff x="0" y="0"/>
                          <a:chExt cx="6469380" cy="46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89" y="889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6467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lnTo>
                                  <a:pt x="6467475" y="45084"/>
                                </a:lnTo>
                                <a:lnTo>
                                  <a:pt x="6467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89" y="889"/>
                            <a:ext cx="64674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45085">
                                <a:moveTo>
                                  <a:pt x="0" y="45084"/>
                                </a:moveTo>
                                <a:lnTo>
                                  <a:pt x="6467475" y="45084"/>
                                </a:lnTo>
                                <a:lnTo>
                                  <a:pt x="646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DDC14" id="Group 1" o:spid="_x0000_s1026" style="position:absolute;margin-left:34.9pt;margin-top:147.85pt;width:509.4pt;height:3.7pt;z-index:251662336;mso-wrap-distance-left:0;mso-wrap-distance-right:0;mso-position-horizontal-relative:page;mso-position-vertical-relative:page" coordsize="64693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">
                <v:shape id="Graphic 2" o:spid="_x0000_s1027" style="position:absolute;left:8;top:8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" path="m6467475,l,,,45084r6467475,l6467475,xe" fillcolor="#c00" stroked="f">
                  <v:path arrowok="t"/>
                </v:shape>
                <v:shape id="Graphic 3" o:spid="_x0000_s1028" style="position:absolute;left:8;top:8;width:64675;height:451;visibility:visible;mso-wrap-style:square;v-text-anchor:top" coordsize="64674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" path="m,45084r6467475,l6467475,,,,,45084xe" filled="f" strokeweight=".04936mm">
                  <v:path arrowok="t"/>
                </v:shape>
                <w10:wrap anchorx="page" anchory="page"/>
              </v:group>
            </w:pict>
          </mc:Fallback>
        </mc:AlternateContent>
      </w:r>
    </w:p>
    <w:p w14:paraId="283D6817" w14:textId="77777777" w:rsidR="00B22467" w:rsidRDefault="00E018CB" w:rsidP="00E018CB">
      <w:pPr>
        <w:pStyle w:val="a4"/>
        <w:ind w:left="0"/>
        <w:rPr>
          <w:u w:val="none"/>
        </w:rPr>
      </w:pPr>
      <w:r>
        <w:t>Техническая</w:t>
      </w:r>
      <w:r>
        <w:rPr>
          <w:spacing w:val="-5"/>
        </w:rPr>
        <w:t xml:space="preserve"> </w:t>
      </w:r>
      <w:r>
        <w:t>спецификация</w:t>
      </w:r>
      <w:r>
        <w:rPr>
          <w:spacing w:val="-3"/>
        </w:rPr>
        <w:t xml:space="preserve"> </w:t>
      </w:r>
      <w:r>
        <w:rPr>
          <w:spacing w:val="-2"/>
        </w:rPr>
        <w:t>продукта</w:t>
      </w:r>
    </w:p>
    <w:p w14:paraId="56CF038F" w14:textId="77777777" w:rsidR="00B22467" w:rsidRDefault="00B22467">
      <w:pPr>
        <w:pStyle w:val="a3"/>
      </w:pPr>
    </w:p>
    <w:p w14:paraId="5EC8708B" w14:textId="77777777" w:rsidR="00B22467" w:rsidRDefault="00B22467">
      <w:pPr>
        <w:pStyle w:val="a3"/>
        <w:spacing w:before="272"/>
      </w:pPr>
    </w:p>
    <w:p w14:paraId="4A927E67" w14:textId="77777777" w:rsidR="00B22467" w:rsidRDefault="00E018CB">
      <w:pPr>
        <w:pStyle w:val="a3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C38D79" wp14:editId="4C173997">
                <wp:simplePos x="0" y="0"/>
                <wp:positionH relativeFrom="page">
                  <wp:posOffset>1079500</wp:posOffset>
                </wp:positionH>
                <wp:positionV relativeFrom="paragraph">
                  <wp:posOffset>221560</wp:posOffset>
                </wp:positionV>
                <wp:extent cx="1239520" cy="2413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9520" cy="241300"/>
                        </a:xfrm>
                        <a:prstGeom prst="rect">
                          <a:avLst/>
                        </a:prstGeom>
                        <a:ln w="184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2FA998" w14:textId="1E75A67A" w:rsidR="00B22467" w:rsidRDefault="00E018CB">
                            <w:pPr>
                              <w:spacing w:line="318" w:lineRule="exact"/>
                              <w:ind w:left="9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FP251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Tix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C38D79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85pt;margin-top:17.45pt;width:97.6pt;height:1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" filled="f" strokeweight=".5115mm">
                <v:path arrowok="t"/>
                <v:textbox inset="0,0,0,0">
                  <w:txbxContent>
                    <w:p w14:paraId="442FA998" w14:textId="1E75A67A" w:rsidR="00B22467" w:rsidRDefault="00E018CB">
                      <w:pPr>
                        <w:spacing w:line="318" w:lineRule="exact"/>
                        <w:ind w:left="9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FP251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5"/>
                          <w:sz w:val="28"/>
                        </w:rPr>
                        <w:t>Tix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rPr>
          <w:spacing w:val="-2"/>
        </w:rPr>
        <w:t>Кодпродукта</w:t>
      </w:r>
      <w:proofErr w:type="spellEnd"/>
      <w:r>
        <w:rPr>
          <w:spacing w:val="-2"/>
        </w:rPr>
        <w:t>:</w:t>
      </w:r>
    </w:p>
    <w:p w14:paraId="7108238F" w14:textId="77777777" w:rsidR="00B22467" w:rsidRDefault="00B22467">
      <w:pPr>
        <w:pStyle w:val="a3"/>
        <w:spacing w:before="56"/>
      </w:pPr>
    </w:p>
    <w:p w14:paraId="60492599" w14:textId="77777777" w:rsidR="00B22467" w:rsidRDefault="00E018CB">
      <w:pPr>
        <w:pStyle w:val="a3"/>
        <w:ind w:left="143"/>
      </w:pPr>
      <w:r>
        <w:rPr>
          <w:spacing w:val="-2"/>
        </w:rPr>
        <w:t>ОПИСАНИЕ:</w:t>
      </w:r>
    </w:p>
    <w:p w14:paraId="71345A23" w14:textId="77777777" w:rsidR="00B22467" w:rsidRDefault="00E018CB">
      <w:pPr>
        <w:pStyle w:val="a3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093F81" wp14:editId="27D6160D">
                <wp:simplePos x="0" y="0"/>
                <wp:positionH relativeFrom="page">
                  <wp:posOffset>1079500</wp:posOffset>
                </wp:positionH>
                <wp:positionV relativeFrom="paragraph">
                  <wp:posOffset>186084</wp:posOffset>
                </wp:positionV>
                <wp:extent cx="3510915" cy="42862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0915" cy="428625"/>
                        </a:xfrm>
                        <a:prstGeom prst="rect">
                          <a:avLst/>
                        </a:prstGeom>
                        <a:ln w="184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59DEAE" w14:textId="77777777" w:rsidR="00B22467" w:rsidRDefault="00E018CB">
                            <w:pPr>
                              <w:spacing w:line="318" w:lineRule="exact"/>
                              <w:ind w:left="23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ПРОЗРАЧНЫЙ</w:t>
                            </w:r>
                          </w:p>
                          <w:p w14:paraId="28C0747B" w14:textId="77777777" w:rsidR="00B22467" w:rsidRDefault="00E018CB">
                            <w:pPr>
                              <w:tabs>
                                <w:tab w:val="left" w:pos="3374"/>
                              </w:tabs>
                              <w:spacing w:before="4"/>
                              <w:ind w:left="23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ПОЛИУРЕТАНОВЫЙ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ГРУНТ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93F81" id="Textbox 7" o:spid="_x0000_s1027" type="#_x0000_t202" style="position:absolute;margin-left:85pt;margin-top:14.65pt;width:276.45pt;height:33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" filled="f" strokeweight="1.45pt">
                <v:path arrowok="t"/>
                <v:textbox inset="0,0,0,0">
                  <w:txbxContent>
                    <w:p w14:paraId="0E59DEAE" w14:textId="77777777" w:rsidR="00B22467" w:rsidRDefault="00E018CB">
                      <w:pPr>
                        <w:spacing w:line="318" w:lineRule="exact"/>
                        <w:ind w:left="23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ПРОЗРАЧНЫЙ</w:t>
                      </w:r>
                    </w:p>
                    <w:p w14:paraId="28C0747B" w14:textId="77777777" w:rsidR="00B22467" w:rsidRDefault="00E018CB">
                      <w:pPr>
                        <w:tabs>
                          <w:tab w:val="left" w:pos="3374"/>
                        </w:tabs>
                        <w:spacing w:before="4"/>
                        <w:ind w:left="23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ПОЛИУРЕТАНОВЫЙ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ГРУНТ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72DEB7" w14:textId="77777777" w:rsidR="00B22467" w:rsidRDefault="00E018CB">
      <w:pPr>
        <w:spacing w:before="96"/>
        <w:ind w:left="143"/>
        <w:rPr>
          <w:b/>
          <w:sz w:val="28"/>
        </w:rPr>
      </w:pPr>
      <w:r>
        <w:rPr>
          <w:b/>
          <w:spacing w:val="-2"/>
          <w:sz w:val="28"/>
        </w:rPr>
        <w:t>Цвет:</w:t>
      </w:r>
    </w:p>
    <w:p w14:paraId="51D6B878" w14:textId="77777777" w:rsidR="00B22467" w:rsidRDefault="00E018CB">
      <w:pPr>
        <w:pStyle w:val="a3"/>
        <w:ind w:left="137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5B18B08F" wp14:editId="5D3A54DC">
                <wp:extent cx="5583555" cy="234950"/>
                <wp:effectExtent l="9525" t="0" r="7620" b="1270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3555" cy="234950"/>
                        </a:xfrm>
                        <a:prstGeom prst="rect">
                          <a:avLst/>
                        </a:prstGeom>
                        <a:ln w="184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12D7B1" w14:textId="77777777" w:rsidR="00B22467" w:rsidRDefault="00E018CB">
                            <w:pPr>
                              <w:pStyle w:val="a3"/>
                              <w:spacing w:line="274" w:lineRule="exact"/>
                              <w:ind w:left="70"/>
                            </w:pPr>
                            <w:r>
                              <w:t>Прозрачный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(допускается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желтоватый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оттенок)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18B08F" id="Textbox 8" o:spid="_x0000_s1028" type="#_x0000_t202" style="width:439.65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" filled="f" strokeweight="1.45pt">
                <v:path arrowok="t"/>
                <v:textbox inset="0,0,0,0">
                  <w:txbxContent>
                    <w:p w14:paraId="3912D7B1" w14:textId="77777777" w:rsidR="00B22467" w:rsidRDefault="00E018CB">
                      <w:pPr>
                        <w:pStyle w:val="a3"/>
                        <w:spacing w:line="274" w:lineRule="exact"/>
                        <w:ind w:left="70"/>
                      </w:pPr>
                      <w:r>
                        <w:t>Прозрачный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(допускается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желтоватый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оттенок)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6FB0F5" w14:textId="77777777" w:rsidR="00B22467" w:rsidRDefault="00E018CB">
      <w:pPr>
        <w:spacing w:before="253"/>
        <w:ind w:left="143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применения:</w:t>
      </w:r>
    </w:p>
    <w:p w14:paraId="18E47262" w14:textId="77777777" w:rsidR="00B22467" w:rsidRDefault="00E018CB">
      <w:pPr>
        <w:pStyle w:val="a3"/>
        <w:ind w:left="168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1D65FE1" wp14:editId="3828FA0E">
                <wp:extent cx="5547360" cy="769620"/>
                <wp:effectExtent l="9525" t="0" r="5714" b="1142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7360" cy="769620"/>
                        </a:xfrm>
                        <a:prstGeom prst="rect">
                          <a:avLst/>
                        </a:prstGeom>
                        <a:ln w="184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8238A1" w14:textId="77777777" w:rsidR="00B22467" w:rsidRDefault="00E018CB">
                            <w:pPr>
                              <w:pStyle w:val="a3"/>
                              <w:spacing w:line="275" w:lineRule="exact"/>
                              <w:ind w:left="39"/>
                            </w:pPr>
                            <w:r>
                              <w:t>Грунтование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мебельных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изделий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массива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древесины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иных</w:t>
                            </w:r>
                          </w:p>
                          <w:p w14:paraId="4EC36C1A" w14:textId="77777777" w:rsidR="00B22467" w:rsidRDefault="00E018CB">
                            <w:pPr>
                              <w:pStyle w:val="a3"/>
                              <w:ind w:left="39" w:right="340"/>
                            </w:pPr>
                            <w:r>
                              <w:t>вертикальных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горизонтальных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поверхностей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(интерьерные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t>панели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t xml:space="preserve"> декор , стулья, комплектующие для столешниц, MDF средней и</w:t>
                            </w:r>
                          </w:p>
                          <w:p w14:paraId="3A1705C6" w14:textId="77777777" w:rsidR="00B22467" w:rsidRDefault="00E018CB">
                            <w:pPr>
                              <w:pStyle w:val="a3"/>
                              <w:ind w:left="39"/>
                            </w:pPr>
                            <w:r>
                              <w:t>высокой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плотности)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D65FE1" id="Textbox 9" o:spid="_x0000_s1029" type="#_x0000_t202" style="width:436.8pt;height:6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" filled="f" strokeweight="1.45pt">
                <v:path arrowok="t"/>
                <v:textbox inset="0,0,0,0">
                  <w:txbxContent>
                    <w:p w14:paraId="708238A1" w14:textId="77777777" w:rsidR="00B22467" w:rsidRDefault="00E018CB">
                      <w:pPr>
                        <w:pStyle w:val="a3"/>
                        <w:spacing w:line="275" w:lineRule="exact"/>
                        <w:ind w:left="39"/>
                      </w:pPr>
                      <w:r>
                        <w:t>Грунтование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мебельных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изделий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массива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древесины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иных</w:t>
                      </w:r>
                    </w:p>
                    <w:p w14:paraId="4EC36C1A" w14:textId="77777777" w:rsidR="00B22467" w:rsidRDefault="00E018CB">
                      <w:pPr>
                        <w:pStyle w:val="a3"/>
                        <w:ind w:left="39" w:right="340"/>
                      </w:pPr>
                      <w:r>
                        <w:t>вертикальных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горизонтальных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поверхностей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(интерьерные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t>панели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,</w:t>
                      </w:r>
                      <w:proofErr w:type="gramEnd"/>
                      <w:r>
                        <w:t xml:space="preserve"> декор , стулья, комплектующие для столешниц, MDF средней и</w:t>
                      </w:r>
                    </w:p>
                    <w:p w14:paraId="3A1705C6" w14:textId="77777777" w:rsidR="00B22467" w:rsidRDefault="00E018CB">
                      <w:pPr>
                        <w:pStyle w:val="a3"/>
                        <w:ind w:left="39"/>
                      </w:pPr>
                      <w:r>
                        <w:t>высокой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плотности)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04E91B" w14:textId="77777777" w:rsidR="00B22467" w:rsidRDefault="00B22467">
      <w:pPr>
        <w:pStyle w:val="a3"/>
        <w:spacing w:before="152"/>
        <w:rPr>
          <w:sz w:val="28"/>
        </w:rPr>
      </w:pPr>
    </w:p>
    <w:p w14:paraId="4A6F5992" w14:textId="77777777" w:rsidR="00B22467" w:rsidRDefault="00E018CB">
      <w:pPr>
        <w:ind w:left="212"/>
        <w:rPr>
          <w:b/>
          <w:sz w:val="28"/>
        </w:rPr>
      </w:pPr>
      <w:r>
        <w:rPr>
          <w:b/>
          <w:sz w:val="28"/>
        </w:rPr>
        <w:t>Способ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нанесения:</w:t>
      </w:r>
    </w:p>
    <w:p w14:paraId="2CCC08B0" w14:textId="77777777" w:rsidR="00B22467" w:rsidRDefault="00E018CB">
      <w:pPr>
        <w:pStyle w:val="a3"/>
        <w:ind w:left="197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170DB139" wp14:editId="03548BC9">
                <wp:extent cx="5528945" cy="544195"/>
                <wp:effectExtent l="9525" t="0" r="5079" b="17779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945" cy="544195"/>
                        </a:xfrm>
                        <a:prstGeom prst="rect">
                          <a:avLst/>
                        </a:prstGeom>
                        <a:ln w="184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5DA6E3" w14:textId="77777777" w:rsidR="00B22467" w:rsidRDefault="00E018CB">
                            <w:pPr>
                              <w:pStyle w:val="a3"/>
                              <w:ind w:left="94" w:right="552"/>
                              <w:jc w:val="both"/>
                            </w:pPr>
                            <w:r>
                              <w:t>Пневматический (краскопульты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технологии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HTE\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HVLP),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безвоздушные системы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нанесения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AirMix</w:t>
                            </w:r>
                            <w:proofErr w:type="spellEnd"/>
                            <w:r>
                              <w:t>),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роботизированные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системы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окрашивания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 лаконаливные машины.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0DB139" id="Textbox 10" o:spid="_x0000_s1030" type="#_x0000_t202" style="width:435.35pt;height:4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" filled="f" strokeweight="1.45pt">
                <v:path arrowok="t"/>
                <v:textbox inset="0,0,0,0">
                  <w:txbxContent>
                    <w:p w14:paraId="205DA6E3" w14:textId="77777777" w:rsidR="00B22467" w:rsidRDefault="00E018CB">
                      <w:pPr>
                        <w:pStyle w:val="a3"/>
                        <w:ind w:left="94" w:right="552"/>
                        <w:jc w:val="both"/>
                      </w:pPr>
                      <w:r>
                        <w:t>Пневматический (краскопульты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технологии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HTE\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HVLP),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безвоздушные системы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нанесения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AirMix</w:t>
                      </w:r>
                      <w:proofErr w:type="spellEnd"/>
                      <w:r>
                        <w:t>),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роботизированные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системы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окрашивания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 лаконаливные машины.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7608D4" w14:textId="77777777" w:rsidR="00B22467" w:rsidRDefault="00B22467">
      <w:pPr>
        <w:pStyle w:val="a3"/>
        <w:spacing w:before="237"/>
        <w:rPr>
          <w:sz w:val="28"/>
        </w:rPr>
      </w:pPr>
    </w:p>
    <w:p w14:paraId="0D3D6C09" w14:textId="77777777" w:rsidR="00B22467" w:rsidRDefault="00E018CB">
      <w:pPr>
        <w:tabs>
          <w:tab w:val="left" w:pos="6129"/>
        </w:tabs>
        <w:spacing w:after="2"/>
        <w:ind w:left="212"/>
        <w:rPr>
          <w:b/>
          <w:sz w:val="28"/>
        </w:rPr>
      </w:pPr>
      <w:r>
        <w:rPr>
          <w:b/>
          <w:sz w:val="28"/>
        </w:rPr>
        <w:t>Рецептура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смешивания:</w:t>
      </w:r>
      <w:r>
        <w:rPr>
          <w:b/>
          <w:sz w:val="28"/>
        </w:rPr>
        <w:tab/>
        <w:t>Повесу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(кг)</w:t>
      </w: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4945"/>
      </w:tblGrid>
      <w:tr w:rsidR="00B22467" w14:paraId="7784CD49" w14:textId="77777777">
        <w:trPr>
          <w:trHeight w:val="716"/>
        </w:trPr>
        <w:tc>
          <w:tcPr>
            <w:tcW w:w="3706" w:type="dxa"/>
          </w:tcPr>
          <w:p w14:paraId="08663F88" w14:textId="77777777" w:rsidR="00B22467" w:rsidRDefault="00E018CB">
            <w:pPr>
              <w:pStyle w:val="TableParagraph"/>
              <w:spacing w:before="321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А(грунт)</w:t>
            </w:r>
          </w:p>
        </w:tc>
        <w:tc>
          <w:tcPr>
            <w:tcW w:w="4945" w:type="dxa"/>
          </w:tcPr>
          <w:p w14:paraId="55A008F7" w14:textId="31144C55" w:rsidR="00B22467" w:rsidRDefault="00E018CB">
            <w:pPr>
              <w:pStyle w:val="TableParagraph"/>
              <w:tabs>
                <w:tab w:val="right" w:pos="3057"/>
              </w:tabs>
              <w:spacing w:before="323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FР251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Tix</w:t>
            </w:r>
            <w:proofErr w:type="spellEnd"/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B22467" w14:paraId="692C4C35" w14:textId="77777777">
        <w:trPr>
          <w:trHeight w:val="644"/>
        </w:trPr>
        <w:tc>
          <w:tcPr>
            <w:tcW w:w="3706" w:type="dxa"/>
          </w:tcPr>
          <w:p w14:paraId="3CC45664" w14:textId="77777777" w:rsidR="00B22467" w:rsidRDefault="00E018CB">
            <w:pPr>
              <w:pStyle w:val="TableParagraph"/>
              <w:spacing w:line="314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В(отвердитель)</w:t>
            </w:r>
          </w:p>
        </w:tc>
        <w:tc>
          <w:tcPr>
            <w:tcW w:w="4945" w:type="dxa"/>
          </w:tcPr>
          <w:p w14:paraId="53331152" w14:textId="30DB965B" w:rsidR="00B22467" w:rsidRDefault="00E018CB">
            <w:pPr>
              <w:pStyle w:val="TableParagraph"/>
              <w:tabs>
                <w:tab w:val="right" w:pos="2961"/>
              </w:tabs>
              <w:spacing w:line="314" w:lineRule="exact"/>
              <w:ind w:left="1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FH321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50</w:t>
            </w:r>
          </w:p>
        </w:tc>
      </w:tr>
      <w:tr w:rsidR="00B22467" w14:paraId="41251AC8" w14:textId="77777777">
        <w:trPr>
          <w:trHeight w:val="320"/>
        </w:trPr>
        <w:tc>
          <w:tcPr>
            <w:tcW w:w="3706" w:type="dxa"/>
          </w:tcPr>
          <w:p w14:paraId="637469CA" w14:textId="77777777" w:rsidR="00B22467" w:rsidRDefault="00E018CB">
            <w:pPr>
              <w:pStyle w:val="TableParagraph"/>
              <w:spacing w:line="300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Растворитель</w:t>
            </w:r>
          </w:p>
        </w:tc>
        <w:tc>
          <w:tcPr>
            <w:tcW w:w="4945" w:type="dxa"/>
          </w:tcPr>
          <w:p w14:paraId="040B50BD" w14:textId="553B5DA8" w:rsidR="00B22467" w:rsidRDefault="00E018CB">
            <w:pPr>
              <w:pStyle w:val="TableParagraph"/>
              <w:tabs>
                <w:tab w:val="right" w:pos="3203"/>
              </w:tabs>
              <w:spacing w:line="300" w:lineRule="exact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 </w:t>
            </w:r>
            <w:r>
              <w:rPr>
                <w:b/>
                <w:spacing w:val="-2"/>
                <w:sz w:val="28"/>
              </w:rPr>
              <w:t>1050/1020*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10-</w:t>
            </w:r>
            <w:r>
              <w:rPr>
                <w:b/>
                <w:sz w:val="28"/>
              </w:rPr>
              <w:t>30</w:t>
            </w:r>
          </w:p>
        </w:tc>
      </w:tr>
    </w:tbl>
    <w:p w14:paraId="4781465E" w14:textId="77777777" w:rsidR="00B22467" w:rsidRDefault="00B22467">
      <w:pPr>
        <w:pStyle w:val="a3"/>
        <w:spacing w:before="6"/>
        <w:rPr>
          <w:sz w:val="28"/>
        </w:rPr>
      </w:pPr>
    </w:p>
    <w:p w14:paraId="45756A93" w14:textId="77777777" w:rsidR="00B22467" w:rsidRDefault="00E018CB">
      <w:pPr>
        <w:spacing w:line="235" w:lineRule="auto"/>
        <w:ind w:left="577"/>
        <w:rPr>
          <w:sz w:val="24"/>
        </w:rPr>
      </w:pPr>
      <w:r>
        <w:rPr>
          <w:b/>
          <w:sz w:val="36"/>
        </w:rPr>
        <w:t>*</w:t>
      </w:r>
      <w:r>
        <w:rPr>
          <w:b/>
          <w:sz w:val="28"/>
        </w:rPr>
        <w:t>-</w:t>
      </w:r>
      <w:r>
        <w:rPr>
          <w:b/>
          <w:spacing w:val="-10"/>
          <w:sz w:val="28"/>
        </w:rPr>
        <w:t xml:space="preserve"> </w:t>
      </w:r>
      <w:r>
        <w:rPr>
          <w:sz w:val="24"/>
        </w:rPr>
        <w:t>рекомендуемый</w:t>
      </w:r>
      <w:r>
        <w:rPr>
          <w:spacing w:val="-5"/>
          <w:sz w:val="24"/>
        </w:rPr>
        <w:t xml:space="preserve"> </w:t>
      </w:r>
      <w:r>
        <w:rPr>
          <w:sz w:val="24"/>
        </w:rPr>
        <w:t>фирменный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разбавитель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,может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аналогичный разбавитель другой марки .</w:t>
      </w:r>
    </w:p>
    <w:p w14:paraId="44866EDB" w14:textId="77777777" w:rsidR="00B22467" w:rsidRDefault="00B22467">
      <w:pPr>
        <w:spacing w:line="235" w:lineRule="auto"/>
        <w:rPr>
          <w:sz w:val="24"/>
        </w:rPr>
        <w:sectPr w:rsidR="00B22467">
          <w:type w:val="continuous"/>
          <w:pgSz w:w="11910" w:h="16840"/>
          <w:pgMar w:top="600" w:right="708" w:bottom="280" w:left="1559" w:header="720" w:footer="720" w:gutter="0"/>
          <w:cols w:space="720"/>
        </w:sectPr>
      </w:pPr>
    </w:p>
    <w:p w14:paraId="74579F26" w14:textId="77777777" w:rsidR="00B22467" w:rsidRDefault="00E018CB">
      <w:pPr>
        <w:spacing w:before="68"/>
        <w:ind w:left="143"/>
        <w:rPr>
          <w:b/>
          <w:sz w:val="28"/>
        </w:rPr>
      </w:pPr>
      <w:r>
        <w:rPr>
          <w:b/>
          <w:sz w:val="28"/>
        </w:rPr>
        <w:lastRenderedPageBreak/>
        <w:t>Технические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характеристики:</w:t>
      </w:r>
    </w:p>
    <w:p w14:paraId="60815B9B" w14:textId="77777777" w:rsidR="00B22467" w:rsidRDefault="00B22467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4961"/>
      </w:tblGrid>
      <w:tr w:rsidR="00B22467" w14:paraId="06B5DFE8" w14:textId="77777777">
        <w:trPr>
          <w:trHeight w:val="328"/>
        </w:trPr>
        <w:tc>
          <w:tcPr>
            <w:tcW w:w="3689" w:type="dxa"/>
            <w:tcBorders>
              <w:bottom w:val="nil"/>
              <w:right w:val="single" w:sz="6" w:space="0" w:color="000000"/>
            </w:tcBorders>
          </w:tcPr>
          <w:p w14:paraId="5DA42B3D" w14:textId="77777777" w:rsidR="00B22467" w:rsidRDefault="00E018CB">
            <w:pPr>
              <w:pStyle w:val="TableParagraph"/>
              <w:spacing w:before="2"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Удельный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вес</w:t>
            </w:r>
          </w:p>
        </w:tc>
        <w:tc>
          <w:tcPr>
            <w:tcW w:w="4961" w:type="dxa"/>
            <w:tcBorders>
              <w:left w:val="single" w:sz="6" w:space="0" w:color="000000"/>
              <w:bottom w:val="nil"/>
            </w:tcBorders>
          </w:tcPr>
          <w:p w14:paraId="7E1BAC82" w14:textId="77777777" w:rsidR="00B22467" w:rsidRDefault="00E018CB">
            <w:pPr>
              <w:pStyle w:val="TableParagraph"/>
              <w:spacing w:line="308" w:lineRule="exact"/>
              <w:ind w:left="446"/>
              <w:rPr>
                <w:b/>
                <w:sz w:val="28"/>
              </w:rPr>
            </w:pPr>
            <w:r>
              <w:rPr>
                <w:b/>
                <w:sz w:val="28"/>
              </w:rPr>
              <w:t>0.92(+/-3)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%</w:t>
            </w:r>
            <w:proofErr w:type="spellStart"/>
            <w:r>
              <w:rPr>
                <w:b/>
                <w:spacing w:val="-2"/>
                <w:sz w:val="28"/>
              </w:rPr>
              <w:t>Kg</w:t>
            </w:r>
            <w:proofErr w:type="spellEnd"/>
            <w:r>
              <w:rPr>
                <w:b/>
                <w:spacing w:val="-2"/>
                <w:sz w:val="28"/>
              </w:rPr>
              <w:t>/</w:t>
            </w:r>
            <w:proofErr w:type="spellStart"/>
            <w:r>
              <w:rPr>
                <w:b/>
                <w:spacing w:val="-2"/>
                <w:sz w:val="28"/>
              </w:rPr>
              <w:t>Lt</w:t>
            </w:r>
            <w:proofErr w:type="spellEnd"/>
          </w:p>
        </w:tc>
      </w:tr>
      <w:tr w:rsidR="00B22467" w14:paraId="1B5F0AF9" w14:textId="77777777">
        <w:trPr>
          <w:trHeight w:val="320"/>
        </w:trPr>
        <w:tc>
          <w:tcPr>
            <w:tcW w:w="3689" w:type="dxa"/>
            <w:tcBorders>
              <w:top w:val="nil"/>
              <w:bottom w:val="nil"/>
              <w:right w:val="single" w:sz="6" w:space="0" w:color="000000"/>
            </w:tcBorders>
          </w:tcPr>
          <w:p w14:paraId="0A5B7152" w14:textId="77777777" w:rsidR="00B22467" w:rsidRDefault="00E018C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Вязкость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(20°C)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nil"/>
            </w:tcBorders>
          </w:tcPr>
          <w:p w14:paraId="71170671" w14:textId="77777777" w:rsidR="00B22467" w:rsidRDefault="00E018CB">
            <w:pPr>
              <w:pStyle w:val="TableParagraph"/>
              <w:spacing w:line="301" w:lineRule="exact"/>
              <w:ind w:left="585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  <w:proofErr w:type="gramStart"/>
            <w:r>
              <w:rPr>
                <w:b/>
                <w:sz w:val="28"/>
              </w:rPr>
              <w:t>сек(</w:t>
            </w:r>
            <w:proofErr w:type="gramEnd"/>
            <w:r>
              <w:rPr>
                <w:b/>
                <w:sz w:val="28"/>
              </w:rPr>
              <w:t>+/-5)DIN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B22467" w14:paraId="20008E4A" w14:textId="77777777">
        <w:trPr>
          <w:trHeight w:val="324"/>
        </w:trPr>
        <w:tc>
          <w:tcPr>
            <w:tcW w:w="3689" w:type="dxa"/>
            <w:tcBorders>
              <w:top w:val="nil"/>
              <w:bottom w:val="nil"/>
              <w:right w:val="single" w:sz="6" w:space="0" w:color="000000"/>
            </w:tcBorders>
          </w:tcPr>
          <w:p w14:paraId="2834B7EB" w14:textId="77777777" w:rsidR="00B22467" w:rsidRDefault="00E018C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Сухой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остаток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nil"/>
            </w:tcBorders>
          </w:tcPr>
          <w:p w14:paraId="09807476" w14:textId="3FC86871" w:rsidR="00B22467" w:rsidRDefault="00E018CB">
            <w:pPr>
              <w:pStyle w:val="TableParagraph"/>
              <w:spacing w:line="304" w:lineRule="exact"/>
              <w:ind w:left="58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51(+/-</w:t>
            </w:r>
            <w:proofErr w:type="gramStart"/>
            <w:r>
              <w:rPr>
                <w:b/>
                <w:spacing w:val="-5"/>
                <w:sz w:val="28"/>
              </w:rPr>
              <w:t>2)%</w:t>
            </w:r>
            <w:proofErr w:type="gramEnd"/>
          </w:p>
        </w:tc>
      </w:tr>
      <w:tr w:rsidR="00B22467" w14:paraId="1745D0D1" w14:textId="77777777">
        <w:trPr>
          <w:trHeight w:val="638"/>
        </w:trPr>
        <w:tc>
          <w:tcPr>
            <w:tcW w:w="3689" w:type="dxa"/>
            <w:tcBorders>
              <w:top w:val="nil"/>
              <w:right w:val="single" w:sz="6" w:space="0" w:color="000000"/>
            </w:tcBorders>
          </w:tcPr>
          <w:p w14:paraId="505F61EE" w14:textId="77777777" w:rsidR="00B22467" w:rsidRDefault="00E018CB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Расход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</w:tcBorders>
          </w:tcPr>
          <w:p w14:paraId="763CD860" w14:textId="422D7F62" w:rsidR="00B22467" w:rsidRDefault="00E018CB">
            <w:pPr>
              <w:pStyle w:val="TableParagraph"/>
              <w:spacing w:line="316" w:lineRule="exact"/>
              <w:ind w:left="23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150-200гр\</w:t>
            </w:r>
            <w:proofErr w:type="spellStart"/>
            <w:proofErr w:type="gramStart"/>
            <w:r>
              <w:rPr>
                <w:b/>
                <w:spacing w:val="-2"/>
                <w:sz w:val="28"/>
              </w:rPr>
              <w:t>кв.м</w:t>
            </w:r>
            <w:proofErr w:type="spellEnd"/>
            <w:proofErr w:type="gramEnd"/>
            <w:r>
              <w:rPr>
                <w:b/>
                <w:spacing w:val="-2"/>
                <w:sz w:val="28"/>
              </w:rPr>
              <w:t xml:space="preserve"> по мокрой пленке*</w:t>
            </w:r>
          </w:p>
        </w:tc>
      </w:tr>
    </w:tbl>
    <w:p w14:paraId="6C6891CD" w14:textId="77777777" w:rsidR="00B22467" w:rsidRDefault="00E018CB">
      <w:pPr>
        <w:spacing w:before="274"/>
        <w:ind w:left="699"/>
        <w:rPr>
          <w:sz w:val="24"/>
        </w:rPr>
      </w:pPr>
      <w:r>
        <w:rPr>
          <w:b/>
          <w:sz w:val="28"/>
        </w:rPr>
        <w:t>*-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нанесения(</w:t>
      </w:r>
      <w:proofErr w:type="spellStart"/>
      <w:proofErr w:type="gramEnd"/>
      <w:r>
        <w:rPr>
          <w:spacing w:val="-2"/>
          <w:sz w:val="24"/>
        </w:rPr>
        <w:t>см.Рекомендации</w:t>
      </w:r>
      <w:proofErr w:type="spellEnd"/>
      <w:r>
        <w:rPr>
          <w:spacing w:val="-2"/>
          <w:sz w:val="24"/>
        </w:rPr>
        <w:t>)</w:t>
      </w:r>
    </w:p>
    <w:p w14:paraId="02AE684D" w14:textId="77777777" w:rsidR="00B22467" w:rsidRDefault="00B22467">
      <w:pPr>
        <w:pStyle w:val="a3"/>
        <w:spacing w:before="48"/>
        <w:rPr>
          <w:b w:val="0"/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105"/>
      </w:tblGrid>
      <w:tr w:rsidR="00B22467" w14:paraId="5C9741EF" w14:textId="77777777">
        <w:trPr>
          <w:trHeight w:val="733"/>
        </w:trPr>
        <w:tc>
          <w:tcPr>
            <w:tcW w:w="3545" w:type="dxa"/>
            <w:tcBorders>
              <w:right w:val="single" w:sz="6" w:space="0" w:color="000000"/>
            </w:tcBorders>
          </w:tcPr>
          <w:p w14:paraId="77E40B24" w14:textId="77777777" w:rsidR="00B22467" w:rsidRDefault="00E018CB">
            <w:pPr>
              <w:pStyle w:val="TableParagraph"/>
              <w:spacing w:before="2"/>
              <w:ind w:left="659" w:hanging="358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высыхания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при температуре 22°C</w:t>
            </w:r>
          </w:p>
        </w:tc>
        <w:tc>
          <w:tcPr>
            <w:tcW w:w="5105" w:type="dxa"/>
            <w:tcBorders>
              <w:left w:val="single" w:sz="6" w:space="0" w:color="000000"/>
            </w:tcBorders>
          </w:tcPr>
          <w:p w14:paraId="028C54A0" w14:textId="77777777" w:rsidR="00B22467" w:rsidRDefault="00E018CB">
            <w:pPr>
              <w:pStyle w:val="TableParagraph"/>
              <w:tabs>
                <w:tab w:val="left" w:pos="2477"/>
                <w:tab w:val="left" w:pos="2918"/>
              </w:tabs>
              <w:spacing w:before="2"/>
              <w:ind w:left="1150" w:right="1061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от пыли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-</w:t>
            </w:r>
            <w:r>
              <w:rPr>
                <w:b/>
                <w:sz w:val="28"/>
              </w:rPr>
              <w:tab/>
              <w:t>5-10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мин на отлип-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20-30 мин</w:t>
            </w:r>
          </w:p>
        </w:tc>
      </w:tr>
      <w:tr w:rsidR="00B22467" w14:paraId="303E481C" w14:textId="77777777">
        <w:trPr>
          <w:trHeight w:val="647"/>
        </w:trPr>
        <w:tc>
          <w:tcPr>
            <w:tcW w:w="3545" w:type="dxa"/>
            <w:tcBorders>
              <w:right w:val="single" w:sz="6" w:space="0" w:color="000000"/>
            </w:tcBorders>
          </w:tcPr>
          <w:p w14:paraId="31C9566D" w14:textId="77777777" w:rsidR="00B22467" w:rsidRDefault="00E018CB">
            <w:pPr>
              <w:pStyle w:val="TableParagraph"/>
              <w:spacing w:before="2"/>
              <w:ind w:left="7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Шлифование</w:t>
            </w:r>
          </w:p>
        </w:tc>
        <w:tc>
          <w:tcPr>
            <w:tcW w:w="5105" w:type="dxa"/>
            <w:tcBorders>
              <w:left w:val="single" w:sz="6" w:space="0" w:color="000000"/>
            </w:tcBorders>
          </w:tcPr>
          <w:p w14:paraId="140573F5" w14:textId="77777777" w:rsidR="00B22467" w:rsidRDefault="00E018CB">
            <w:pPr>
              <w:pStyle w:val="TableParagraph"/>
              <w:spacing w:line="320" w:lineRule="atLeast"/>
              <w:ind w:left="1570"/>
              <w:rPr>
                <w:b/>
                <w:sz w:val="28"/>
              </w:rPr>
            </w:pPr>
            <w:r>
              <w:rPr>
                <w:b/>
                <w:sz w:val="28"/>
              </w:rPr>
              <w:t>60-240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мин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зависимости от толщины слоя)</w:t>
            </w:r>
          </w:p>
        </w:tc>
      </w:tr>
      <w:tr w:rsidR="00B22467" w14:paraId="4E73E83D" w14:textId="77777777">
        <w:trPr>
          <w:trHeight w:val="644"/>
        </w:trPr>
        <w:tc>
          <w:tcPr>
            <w:tcW w:w="3545" w:type="dxa"/>
            <w:tcBorders>
              <w:right w:val="single" w:sz="6" w:space="0" w:color="000000"/>
            </w:tcBorders>
          </w:tcPr>
          <w:p w14:paraId="6061264C" w14:textId="77777777" w:rsidR="00B22467" w:rsidRDefault="00E018CB">
            <w:pPr>
              <w:pStyle w:val="TableParagraph"/>
              <w:spacing w:line="322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Патинирование\ декорирование</w:t>
            </w:r>
          </w:p>
        </w:tc>
        <w:tc>
          <w:tcPr>
            <w:tcW w:w="5105" w:type="dxa"/>
            <w:tcBorders>
              <w:left w:val="single" w:sz="6" w:space="0" w:color="000000"/>
            </w:tcBorders>
          </w:tcPr>
          <w:p w14:paraId="0A07206F" w14:textId="77777777" w:rsidR="00B22467" w:rsidRDefault="00E018CB">
            <w:pPr>
              <w:pStyle w:val="TableParagraph"/>
              <w:spacing w:line="322" w:lineRule="exact"/>
              <w:ind w:left="1570"/>
              <w:rPr>
                <w:b/>
                <w:sz w:val="28"/>
              </w:rPr>
            </w:pPr>
            <w:r>
              <w:rPr>
                <w:b/>
                <w:sz w:val="28"/>
              </w:rPr>
              <w:t>Мин.</w:t>
            </w:r>
            <w:r>
              <w:rPr>
                <w:b/>
                <w:spacing w:val="-5"/>
                <w:sz w:val="28"/>
              </w:rPr>
              <w:t xml:space="preserve"> 4Ч</w:t>
            </w:r>
          </w:p>
        </w:tc>
      </w:tr>
      <w:tr w:rsidR="00B22467" w14:paraId="1544A199" w14:textId="77777777">
        <w:trPr>
          <w:trHeight w:val="644"/>
        </w:trPr>
        <w:tc>
          <w:tcPr>
            <w:tcW w:w="3545" w:type="dxa"/>
            <w:tcBorders>
              <w:right w:val="single" w:sz="6" w:space="0" w:color="000000"/>
            </w:tcBorders>
          </w:tcPr>
          <w:p w14:paraId="4FA1428D" w14:textId="77777777" w:rsidR="00B22467" w:rsidRDefault="00E018C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рабочей</w:t>
            </w:r>
          </w:p>
          <w:p w14:paraId="7883059E" w14:textId="77777777" w:rsidR="00B22467" w:rsidRDefault="00E018CB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смеси</w:t>
            </w:r>
          </w:p>
        </w:tc>
        <w:tc>
          <w:tcPr>
            <w:tcW w:w="5105" w:type="dxa"/>
            <w:tcBorders>
              <w:left w:val="single" w:sz="6" w:space="0" w:color="000000"/>
            </w:tcBorders>
          </w:tcPr>
          <w:p w14:paraId="557B7BE7" w14:textId="77777777" w:rsidR="00B22467" w:rsidRDefault="00E018CB">
            <w:pPr>
              <w:pStyle w:val="TableParagraph"/>
              <w:spacing w:line="317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20°C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-≤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3-</w:t>
            </w:r>
            <w:r>
              <w:rPr>
                <w:b/>
                <w:spacing w:val="-5"/>
                <w:sz w:val="28"/>
              </w:rPr>
              <w:t>4ч</w:t>
            </w:r>
          </w:p>
          <w:p w14:paraId="7D4D3058" w14:textId="77777777" w:rsidR="00B22467" w:rsidRDefault="00E018CB">
            <w:pPr>
              <w:pStyle w:val="TableParagraph"/>
              <w:spacing w:line="308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выше30°C-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≤1ч</w:t>
            </w:r>
          </w:p>
        </w:tc>
      </w:tr>
    </w:tbl>
    <w:p w14:paraId="04F8275A" w14:textId="77777777" w:rsidR="00B22467" w:rsidRDefault="00B22467">
      <w:pPr>
        <w:pStyle w:val="a3"/>
        <w:rPr>
          <w:b w:val="0"/>
        </w:rPr>
      </w:pPr>
    </w:p>
    <w:p w14:paraId="3F0A6716" w14:textId="77777777" w:rsidR="00B22467" w:rsidRDefault="00E018CB">
      <w:pPr>
        <w:ind w:left="282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свойства:</w:t>
      </w:r>
    </w:p>
    <w:p w14:paraId="0D218419" w14:textId="77777777" w:rsidR="00B22467" w:rsidRDefault="00E018CB">
      <w:pPr>
        <w:pStyle w:val="a3"/>
        <w:ind w:left="30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5D835AB6" wp14:editId="133BD6E8">
                <wp:extent cx="5458460" cy="1596390"/>
                <wp:effectExtent l="9525" t="0" r="8889" b="13334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1596390"/>
                        </a:xfrm>
                        <a:prstGeom prst="rect">
                          <a:avLst/>
                        </a:prstGeom>
                        <a:ln w="184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C79BF4" w14:textId="561E91AC" w:rsidR="00B22467" w:rsidRDefault="00E018CB">
                            <w:pPr>
                              <w:pStyle w:val="a3"/>
                              <w:ind w:left="92"/>
                            </w:pPr>
                            <w:r>
                              <w:t>Серия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FР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251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Tix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это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прозрачный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грунт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широкого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спектра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применения, наносимый распылением, включая «</w:t>
                            </w:r>
                            <w:proofErr w:type="spellStart"/>
                            <w:r>
                              <w:t>аирмикс</w:t>
                            </w:r>
                            <w:proofErr w:type="spellEnd"/>
                            <w:proofErr w:type="gramStart"/>
                            <w:r>
                              <w:t>»,безвоздушные</w:t>
                            </w:r>
                            <w:proofErr w:type="gramEnd"/>
                            <w:r>
                              <w:t xml:space="preserve"> ,а также лаконаливное оборудование. Он наносится на горизонтальные и</w:t>
                            </w:r>
                          </w:p>
                          <w:p w14:paraId="71B6CA7C" w14:textId="77777777" w:rsidR="00B22467" w:rsidRDefault="00E018CB">
                            <w:pPr>
                              <w:pStyle w:val="a3"/>
                              <w:ind w:left="92"/>
                            </w:pPr>
                            <w:r>
                              <w:t>вертикальные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поверхности.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Используется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как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альтернативный универсальный материал (</w:t>
                            </w:r>
                            <w:proofErr w:type="spellStart"/>
                            <w:r>
                              <w:t>изолянт</w:t>
                            </w:r>
                            <w:proofErr w:type="spellEnd"/>
                            <w:r>
                              <w:t>-грунт) для шероховатых и</w:t>
                            </w:r>
                          </w:p>
                          <w:p w14:paraId="0C82F800" w14:textId="77777777" w:rsidR="00B22467" w:rsidRDefault="00E018CB">
                            <w:pPr>
                              <w:pStyle w:val="a3"/>
                              <w:ind w:left="92"/>
                            </w:pPr>
                            <w:r>
                              <w:t>высокопористых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поверхностей;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имеет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хорошую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скорость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сушки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легко шлифуется, обладает высокой прочностью и адгезией.</w:t>
                            </w:r>
                          </w:p>
                          <w:p w14:paraId="1770E2B5" w14:textId="77777777" w:rsidR="00B22467" w:rsidRDefault="00E018CB">
                            <w:pPr>
                              <w:pStyle w:val="a3"/>
                              <w:ind w:left="92"/>
                            </w:pPr>
                            <w:r>
                              <w:t>Сформированное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покрытие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имеет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отличные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химико-физические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 твердость пленки.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835AB6" id="Textbox 11" o:spid="_x0000_s1031" type="#_x0000_t202" style="width:429.8pt;height:1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" filled="f" strokeweight="1.45pt">
                <v:path arrowok="t"/>
                <v:textbox inset="0,0,0,0">
                  <w:txbxContent>
                    <w:p w14:paraId="51C79BF4" w14:textId="561E91AC" w:rsidR="00B22467" w:rsidRDefault="00E018CB">
                      <w:pPr>
                        <w:pStyle w:val="a3"/>
                        <w:ind w:left="92"/>
                      </w:pPr>
                      <w:r>
                        <w:t>Серия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FР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251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Tix</w:t>
                      </w:r>
                      <w:proofErr w:type="spellEnd"/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это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прозрачный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грунт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широкого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спектра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применения, наносимый распылением, включая «</w:t>
                      </w:r>
                      <w:proofErr w:type="spellStart"/>
                      <w:r>
                        <w:t>аирмикс</w:t>
                      </w:r>
                      <w:proofErr w:type="spellEnd"/>
                      <w:proofErr w:type="gramStart"/>
                      <w:r>
                        <w:t>»,безвоздушные</w:t>
                      </w:r>
                      <w:proofErr w:type="gramEnd"/>
                      <w:r>
                        <w:t xml:space="preserve"> ,а также лаконаливное оборудование. Он наносится на горизонтальные и</w:t>
                      </w:r>
                    </w:p>
                    <w:p w14:paraId="71B6CA7C" w14:textId="77777777" w:rsidR="00B22467" w:rsidRDefault="00E018CB">
                      <w:pPr>
                        <w:pStyle w:val="a3"/>
                        <w:ind w:left="92"/>
                      </w:pPr>
                      <w:r>
                        <w:t>вертикальные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поверхности.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Используется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как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альтернативный универсальный материал (</w:t>
                      </w:r>
                      <w:proofErr w:type="spellStart"/>
                      <w:r>
                        <w:t>изолянт</w:t>
                      </w:r>
                      <w:proofErr w:type="spellEnd"/>
                      <w:r>
                        <w:t>-грунт) для шероховатых и</w:t>
                      </w:r>
                    </w:p>
                    <w:p w14:paraId="0C82F800" w14:textId="77777777" w:rsidR="00B22467" w:rsidRDefault="00E018CB">
                      <w:pPr>
                        <w:pStyle w:val="a3"/>
                        <w:ind w:left="92"/>
                      </w:pPr>
                      <w:r>
                        <w:t>высокопористых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поверхностей;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имеет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хорошую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скорость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сушки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легко шлифуется, обладает высокой прочностью и адгезией.</w:t>
                      </w:r>
                    </w:p>
                    <w:p w14:paraId="1770E2B5" w14:textId="77777777" w:rsidR="00B22467" w:rsidRDefault="00E018CB">
                      <w:pPr>
                        <w:pStyle w:val="a3"/>
                        <w:ind w:left="92"/>
                      </w:pPr>
                      <w:r>
                        <w:t>Сформированное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покрытие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имеет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отличные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химико-физические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свойства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 твердость пленки.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D56309" w14:textId="77777777" w:rsidR="00B22467" w:rsidRDefault="00E018CB">
      <w:pPr>
        <w:spacing w:before="248"/>
        <w:ind w:left="143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нанесению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шлифованию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поверхности:</w:t>
      </w:r>
    </w:p>
    <w:p w14:paraId="6A4533B2" w14:textId="77777777" w:rsidR="00B22467" w:rsidRDefault="00E018CB">
      <w:pPr>
        <w:pStyle w:val="a3"/>
        <w:ind w:left="30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79B04424" wp14:editId="7A330C51">
                <wp:extent cx="5458460" cy="3037840"/>
                <wp:effectExtent l="9525" t="0" r="8889" b="1016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3037840"/>
                        </a:xfrm>
                        <a:prstGeom prst="rect">
                          <a:avLst/>
                        </a:prstGeom>
                        <a:ln w="184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E79BC5" w14:textId="77777777" w:rsidR="00B22467" w:rsidRDefault="00E018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7"/>
                              </w:tabs>
                              <w:ind w:right="253" w:firstLine="0"/>
                            </w:pPr>
                            <w:r>
                              <w:t xml:space="preserve">Рекомендуется подготавливать поверхность абразивами с </w:t>
                            </w:r>
                            <w:proofErr w:type="spellStart"/>
                            <w:r>
                              <w:t>гритностью</w:t>
                            </w:r>
                            <w:proofErr w:type="spellEnd"/>
                            <w:r>
                              <w:t xml:space="preserve"> P240\</w:t>
                            </w:r>
                            <w:proofErr w:type="gramStart"/>
                            <w:r>
                              <w:t>320,это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позволит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добиться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наилучшей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адгезии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грунта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поверхности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а так же снизит вероятность возникновения ворсистых сегментов (в местах фрезерования), а так же возникновение «</w:t>
                            </w:r>
                            <w:proofErr w:type="spellStart"/>
                            <w:r>
                              <w:t>разновпитываемости</w:t>
                            </w:r>
                            <w:proofErr w:type="spellEnd"/>
                            <w:r>
                              <w:t>» при</w:t>
                            </w:r>
                          </w:p>
                          <w:p w14:paraId="564FA3D7" w14:textId="77777777" w:rsidR="00B22467" w:rsidRDefault="00E018CB">
                            <w:pPr>
                              <w:pStyle w:val="a3"/>
                              <w:ind w:left="92"/>
                            </w:pPr>
                            <w:r>
                              <w:t>склейке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косослоя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</w:rPr>
                              <w:t>др.дефектов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484D4FB0" w14:textId="77777777" w:rsidR="00B22467" w:rsidRDefault="00E018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7"/>
                              </w:tabs>
                              <w:spacing w:before="275" w:line="242" w:lineRule="auto"/>
                              <w:ind w:right="549" w:firstLine="0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контролировать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динамическую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вязкость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рабочей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смеси в пределах 18 сек (по din4) для оптимальной </w:t>
                            </w:r>
                            <w:proofErr w:type="spellStart"/>
                            <w:r>
                              <w:t>растекаемости</w:t>
                            </w:r>
                            <w:proofErr w:type="spellEnd"/>
                            <w:r>
                              <w:t xml:space="preserve"> и </w:t>
                            </w:r>
                            <w:r>
                              <w:rPr>
                                <w:spacing w:val="-2"/>
                              </w:rPr>
                              <w:t>тиксотропности.</w:t>
                            </w:r>
                          </w:p>
                          <w:p w14:paraId="58F6F1F2" w14:textId="77777777" w:rsidR="00B22467" w:rsidRDefault="00E018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7"/>
                              </w:tabs>
                              <w:spacing w:before="271"/>
                              <w:ind w:left="237" w:hanging="145"/>
                            </w:pPr>
                            <w:r>
                              <w:t>Физико-химические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показатели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позволяют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использовать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данный</w:t>
                            </w:r>
                          </w:p>
                          <w:p w14:paraId="14ACB70B" w14:textId="77777777" w:rsidR="00B22467" w:rsidRDefault="00E018CB">
                            <w:pPr>
                              <w:pStyle w:val="a3"/>
                              <w:ind w:left="92"/>
                            </w:pPr>
                            <w:r>
                              <w:t>материал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качестве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изолирующего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слоя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отделке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пористых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изделий </w:t>
                            </w:r>
                            <w:r>
                              <w:rPr>
                                <w:spacing w:val="-2"/>
                              </w:rPr>
                              <w:t>(MDF).</w:t>
                            </w:r>
                          </w:p>
                          <w:p w14:paraId="40F6EA93" w14:textId="77777777" w:rsidR="00B22467" w:rsidRDefault="00B22467">
                            <w:pPr>
                              <w:pStyle w:val="a3"/>
                            </w:pPr>
                          </w:p>
                          <w:p w14:paraId="5B91F17A" w14:textId="77777777" w:rsidR="00B22467" w:rsidRDefault="00E018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7"/>
                              </w:tabs>
                              <w:ind w:right="2304" w:firstLine="0"/>
                            </w:pPr>
                            <w:r>
                              <w:t>Рекомендуется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производить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шлифование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абразивами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с гритностьюP320\P400(ручное\ машинное шлифование)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B04424" id="Textbox 12" o:spid="_x0000_s1032" type="#_x0000_t202" style="width:429.8pt;height:2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" filled="f" strokeweight="1.45pt">
                <v:path arrowok="t"/>
                <v:textbox inset="0,0,0,0">
                  <w:txbxContent>
                    <w:p w14:paraId="3EE79BC5" w14:textId="77777777" w:rsidR="00B22467" w:rsidRDefault="00E018C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37"/>
                        </w:tabs>
                        <w:ind w:right="253" w:firstLine="0"/>
                      </w:pPr>
                      <w:r>
                        <w:t xml:space="preserve">Рекомендуется подготавливать поверхность абразивами с </w:t>
                      </w:r>
                      <w:proofErr w:type="spellStart"/>
                      <w:r>
                        <w:t>гритностью</w:t>
                      </w:r>
                      <w:proofErr w:type="spellEnd"/>
                      <w:r>
                        <w:t xml:space="preserve"> P240\</w:t>
                      </w:r>
                      <w:proofErr w:type="gramStart"/>
                      <w:r>
                        <w:t>320,это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позволит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добиться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наилучшей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адгезии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грунта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поверхности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а так же снизит вероятность возникновения ворсистых сегментов (в местах фрезерования), а так же возникновение «</w:t>
                      </w:r>
                      <w:proofErr w:type="spellStart"/>
                      <w:r>
                        <w:t>разновпитываемости</w:t>
                      </w:r>
                      <w:proofErr w:type="spellEnd"/>
                      <w:r>
                        <w:t>» при</w:t>
                      </w:r>
                    </w:p>
                    <w:p w14:paraId="564FA3D7" w14:textId="77777777" w:rsidR="00B22467" w:rsidRDefault="00E018CB">
                      <w:pPr>
                        <w:pStyle w:val="a3"/>
                        <w:ind w:left="92"/>
                      </w:pPr>
                      <w:r>
                        <w:t>склейке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косослоя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pacing w:val="-2"/>
                        </w:rPr>
                        <w:t>др.дефектов</w:t>
                      </w:r>
                      <w:proofErr w:type="spellEnd"/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  <w:p w14:paraId="484D4FB0" w14:textId="77777777" w:rsidR="00B22467" w:rsidRDefault="00E018C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37"/>
                        </w:tabs>
                        <w:spacing w:before="275" w:line="242" w:lineRule="auto"/>
                        <w:ind w:right="549" w:firstLine="0"/>
                      </w:pPr>
                      <w:r>
                        <w:t>Рекомендуется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контролировать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динамическую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вязкость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рабочей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смеси в пределах 18 сек (по din4) для оптимальной </w:t>
                      </w:r>
                      <w:proofErr w:type="spellStart"/>
                      <w:r>
                        <w:t>растекаемости</w:t>
                      </w:r>
                      <w:proofErr w:type="spellEnd"/>
                      <w:r>
                        <w:t xml:space="preserve"> и </w:t>
                      </w:r>
                      <w:r>
                        <w:rPr>
                          <w:spacing w:val="-2"/>
                        </w:rPr>
                        <w:t>тиксотропности.</w:t>
                      </w:r>
                    </w:p>
                    <w:p w14:paraId="58F6F1F2" w14:textId="77777777" w:rsidR="00B22467" w:rsidRDefault="00E018C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37"/>
                        </w:tabs>
                        <w:spacing w:before="271"/>
                        <w:ind w:left="237" w:hanging="145"/>
                      </w:pPr>
                      <w:r>
                        <w:t>Физико-химические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показатели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позволяют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использовать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данный</w:t>
                      </w:r>
                    </w:p>
                    <w:p w14:paraId="14ACB70B" w14:textId="77777777" w:rsidR="00B22467" w:rsidRDefault="00E018CB">
                      <w:pPr>
                        <w:pStyle w:val="a3"/>
                        <w:ind w:left="92"/>
                      </w:pPr>
                      <w:r>
                        <w:t>материал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качестве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изолирующего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слоя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отделке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пористых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изделий </w:t>
                      </w:r>
                      <w:r>
                        <w:rPr>
                          <w:spacing w:val="-2"/>
                        </w:rPr>
                        <w:t>(MDF).</w:t>
                      </w:r>
                    </w:p>
                    <w:p w14:paraId="40F6EA93" w14:textId="77777777" w:rsidR="00B22467" w:rsidRDefault="00B22467">
                      <w:pPr>
                        <w:pStyle w:val="a3"/>
                      </w:pPr>
                    </w:p>
                    <w:p w14:paraId="5B91F17A" w14:textId="77777777" w:rsidR="00B22467" w:rsidRDefault="00E018C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37"/>
                        </w:tabs>
                        <w:ind w:right="2304" w:firstLine="0"/>
                      </w:pPr>
                      <w:r>
                        <w:t>Рекомендуется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производить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шлифование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абразивами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с гритностьюP320\P400(ручное\ машинное шлифование)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DD3549" w14:textId="77777777" w:rsidR="00B22467" w:rsidRDefault="00B22467">
      <w:pPr>
        <w:pStyle w:val="a3"/>
        <w:rPr>
          <w:b w:val="0"/>
          <w:sz w:val="20"/>
        </w:rPr>
        <w:sectPr w:rsidR="00B22467">
          <w:pgSz w:w="11910" w:h="16840"/>
          <w:pgMar w:top="600" w:right="708" w:bottom="280" w:left="1559" w:header="720" w:footer="720" w:gutter="0"/>
          <w:cols w:space="720"/>
        </w:sectPr>
      </w:pPr>
    </w:p>
    <w:p w14:paraId="70523ADC" w14:textId="77777777" w:rsidR="00B22467" w:rsidRDefault="00E018CB">
      <w:pPr>
        <w:spacing w:before="76"/>
        <w:ind w:left="143"/>
        <w:rPr>
          <w:b/>
          <w:sz w:val="28"/>
        </w:rPr>
      </w:pPr>
      <w:r>
        <w:rPr>
          <w:b/>
          <w:sz w:val="28"/>
        </w:rPr>
        <w:lastRenderedPageBreak/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годности:</w:t>
      </w:r>
    </w:p>
    <w:p w14:paraId="1DA9082E" w14:textId="77777777" w:rsidR="00B22467" w:rsidRDefault="00E018CB">
      <w:pPr>
        <w:pStyle w:val="a3"/>
        <w:ind w:left="254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136C675B" wp14:editId="40C5BF23">
                <wp:extent cx="5460365" cy="548640"/>
                <wp:effectExtent l="9525" t="0" r="6985" b="13334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0365" cy="548640"/>
                        </a:xfrm>
                        <a:prstGeom prst="rect">
                          <a:avLst/>
                        </a:prstGeom>
                        <a:ln w="184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A955C8" w14:textId="77777777" w:rsidR="00B22467" w:rsidRDefault="00E018CB">
                            <w:pPr>
                              <w:pStyle w:val="a3"/>
                              <w:ind w:left="94"/>
                            </w:pPr>
                            <w:r>
                              <w:t>При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соблюдении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правил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срок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годности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ограничен.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После длительного хранения всегда проверяйте однородность и тщательно перемешивайте для устранения осадка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6C675B" id="Textbox 13" o:spid="_x0000_s1033" type="#_x0000_t202" style="width:429.9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" filled="f" strokeweight="1.45pt">
                <v:path arrowok="t"/>
                <v:textbox inset="0,0,0,0">
                  <w:txbxContent>
                    <w:p w14:paraId="09A955C8" w14:textId="77777777" w:rsidR="00B22467" w:rsidRDefault="00E018CB">
                      <w:pPr>
                        <w:pStyle w:val="a3"/>
                        <w:ind w:left="94"/>
                      </w:pPr>
                      <w:r>
                        <w:t>При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соблюдении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правил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срок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годности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ограничен.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После длительного хранения всегда проверяйте однородность и тщательно перемешивайте для устранения осадка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AB82BB" w14:textId="77777777" w:rsidR="00B22467" w:rsidRDefault="00B22467">
      <w:pPr>
        <w:pStyle w:val="a3"/>
        <w:spacing w:before="155"/>
        <w:rPr>
          <w:sz w:val="28"/>
        </w:rPr>
      </w:pPr>
    </w:p>
    <w:p w14:paraId="66C33EB6" w14:textId="77777777" w:rsidR="00B22467" w:rsidRDefault="00E018CB">
      <w:pPr>
        <w:ind w:left="212"/>
        <w:rPr>
          <w:b/>
          <w:sz w:val="28"/>
        </w:rPr>
      </w:pPr>
      <w:r>
        <w:rPr>
          <w:b/>
          <w:spacing w:val="-2"/>
          <w:sz w:val="28"/>
        </w:rPr>
        <w:t>Внимание:</w:t>
      </w:r>
    </w:p>
    <w:p w14:paraId="6B49B2D7" w14:textId="77777777" w:rsidR="00B22467" w:rsidRDefault="00E018CB">
      <w:pPr>
        <w:pStyle w:val="a3"/>
        <w:ind w:left="228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7D427A94" wp14:editId="7A6569F0">
                <wp:extent cx="5458460" cy="748665"/>
                <wp:effectExtent l="9525" t="0" r="8889" b="13334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8460" cy="748665"/>
                        </a:xfrm>
                        <a:prstGeom prst="rect">
                          <a:avLst/>
                        </a:prstGeom>
                        <a:ln w="184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FC9E6C" w14:textId="142D20F6" w:rsidR="00B22467" w:rsidRDefault="00E018CB">
                            <w:pPr>
                              <w:pStyle w:val="a3"/>
                              <w:ind w:left="91" w:right="147"/>
                            </w:pPr>
                            <w:r>
                              <w:t>Реальные параметры некоторых продуктов могут быть отличны от указанной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Технической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Спецификации.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Приемлемым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считается </w:t>
                            </w:r>
                            <w:proofErr w:type="gramStart"/>
                            <w:r>
                              <w:t>отличие ,</w:t>
                            </w:r>
                            <w:proofErr w:type="gramEnd"/>
                            <w:r>
                              <w:t xml:space="preserve"> не превосходящее 3-5% от указанной величины.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427A94" id="Textbox 14" o:spid="_x0000_s1034" type="#_x0000_t202" style="width:429.8pt;height: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" filled="f" strokeweight="1.45pt">
                <v:path arrowok="t"/>
                <v:textbox inset="0,0,0,0">
                  <w:txbxContent>
                    <w:p w14:paraId="56FC9E6C" w14:textId="142D20F6" w:rsidR="00B22467" w:rsidRDefault="00E018CB">
                      <w:pPr>
                        <w:pStyle w:val="a3"/>
                        <w:ind w:left="91" w:right="147"/>
                      </w:pPr>
                      <w:r>
                        <w:t>Реальные параметры некоторых продуктов могут быть отличны от указанной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Технической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Спецификации.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Приемлемым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считается </w:t>
                      </w:r>
                      <w:proofErr w:type="gramStart"/>
                      <w:r>
                        <w:t>отличие ,</w:t>
                      </w:r>
                      <w:proofErr w:type="gramEnd"/>
                      <w:r>
                        <w:t xml:space="preserve"> не превосходящее 3-5% от указанной величины.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5EE370" w14:textId="77777777" w:rsidR="00B22467" w:rsidRDefault="00B22467">
      <w:pPr>
        <w:pStyle w:val="a3"/>
        <w:rPr>
          <w:sz w:val="20"/>
        </w:rPr>
      </w:pPr>
    </w:p>
    <w:p w14:paraId="2447E095" w14:textId="77777777" w:rsidR="00B22467" w:rsidRDefault="00B22467">
      <w:pPr>
        <w:pStyle w:val="a3"/>
        <w:rPr>
          <w:sz w:val="20"/>
        </w:rPr>
      </w:pPr>
    </w:p>
    <w:p w14:paraId="747F8400" w14:textId="77777777" w:rsidR="00B22467" w:rsidRDefault="00B22467">
      <w:pPr>
        <w:pStyle w:val="a3"/>
        <w:rPr>
          <w:sz w:val="20"/>
        </w:rPr>
      </w:pPr>
    </w:p>
    <w:p w14:paraId="5AF7E5F7" w14:textId="77777777" w:rsidR="00B22467" w:rsidRDefault="00B22467">
      <w:pPr>
        <w:pStyle w:val="a3"/>
        <w:rPr>
          <w:sz w:val="20"/>
        </w:rPr>
      </w:pPr>
    </w:p>
    <w:p w14:paraId="733E1935" w14:textId="77777777" w:rsidR="00B22467" w:rsidRDefault="00B22467">
      <w:pPr>
        <w:pStyle w:val="a3"/>
        <w:rPr>
          <w:sz w:val="20"/>
        </w:rPr>
      </w:pPr>
    </w:p>
    <w:p w14:paraId="3059F659" w14:textId="77777777" w:rsidR="00B22467" w:rsidRDefault="00B22467">
      <w:pPr>
        <w:pStyle w:val="a3"/>
        <w:rPr>
          <w:sz w:val="20"/>
        </w:rPr>
      </w:pPr>
    </w:p>
    <w:p w14:paraId="064C83FC" w14:textId="77777777" w:rsidR="00B22467" w:rsidRDefault="00E018CB">
      <w:pPr>
        <w:pStyle w:val="a3"/>
        <w:spacing w:before="22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3984" behindDoc="1" locked="0" layoutInCell="1" allowOverlap="1" wp14:anchorId="1F9E04DD" wp14:editId="0C2D62B0">
            <wp:simplePos x="0" y="0"/>
            <wp:positionH relativeFrom="page">
              <wp:posOffset>1080769</wp:posOffset>
            </wp:positionH>
            <wp:positionV relativeFrom="paragraph">
              <wp:posOffset>307212</wp:posOffset>
            </wp:positionV>
            <wp:extent cx="5784326" cy="3918394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326" cy="3918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2467">
      <w:pgSz w:w="11910" w:h="16840"/>
      <w:pgMar w:top="12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F1056"/>
    <w:multiLevelType w:val="hybridMultilevel"/>
    <w:tmpl w:val="E7D0C50C"/>
    <w:lvl w:ilvl="0" w:tplc="DA1A9386">
      <w:numFmt w:val="bullet"/>
      <w:lvlText w:val="●"/>
      <w:lvlJc w:val="left"/>
      <w:pPr>
        <w:ind w:left="92" w:hanging="1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2"/>
        <w:w w:val="93"/>
        <w:sz w:val="20"/>
        <w:szCs w:val="20"/>
        <w:lang w:val="ru-RU" w:eastAsia="en-US" w:bidi="ar-SA"/>
      </w:rPr>
    </w:lvl>
    <w:lvl w:ilvl="1" w:tplc="F224E8E6">
      <w:numFmt w:val="bullet"/>
      <w:lvlText w:val="•"/>
      <w:lvlJc w:val="left"/>
      <w:pPr>
        <w:ind w:left="946" w:hanging="147"/>
      </w:pPr>
      <w:rPr>
        <w:rFonts w:hint="default"/>
        <w:lang w:val="ru-RU" w:eastAsia="en-US" w:bidi="ar-SA"/>
      </w:rPr>
    </w:lvl>
    <w:lvl w:ilvl="2" w:tplc="71F2C752">
      <w:numFmt w:val="bullet"/>
      <w:lvlText w:val="•"/>
      <w:lvlJc w:val="left"/>
      <w:pPr>
        <w:ind w:left="1793" w:hanging="147"/>
      </w:pPr>
      <w:rPr>
        <w:rFonts w:hint="default"/>
        <w:lang w:val="ru-RU" w:eastAsia="en-US" w:bidi="ar-SA"/>
      </w:rPr>
    </w:lvl>
    <w:lvl w:ilvl="3" w:tplc="08CE2754">
      <w:numFmt w:val="bullet"/>
      <w:lvlText w:val="•"/>
      <w:lvlJc w:val="left"/>
      <w:pPr>
        <w:ind w:left="2640" w:hanging="147"/>
      </w:pPr>
      <w:rPr>
        <w:rFonts w:hint="default"/>
        <w:lang w:val="ru-RU" w:eastAsia="en-US" w:bidi="ar-SA"/>
      </w:rPr>
    </w:lvl>
    <w:lvl w:ilvl="4" w:tplc="32CAE168">
      <w:numFmt w:val="bullet"/>
      <w:lvlText w:val="•"/>
      <w:lvlJc w:val="left"/>
      <w:pPr>
        <w:ind w:left="3486" w:hanging="147"/>
      </w:pPr>
      <w:rPr>
        <w:rFonts w:hint="default"/>
        <w:lang w:val="ru-RU" w:eastAsia="en-US" w:bidi="ar-SA"/>
      </w:rPr>
    </w:lvl>
    <w:lvl w:ilvl="5" w:tplc="D1DC6E6A">
      <w:numFmt w:val="bullet"/>
      <w:lvlText w:val="•"/>
      <w:lvlJc w:val="left"/>
      <w:pPr>
        <w:ind w:left="4333" w:hanging="147"/>
      </w:pPr>
      <w:rPr>
        <w:rFonts w:hint="default"/>
        <w:lang w:val="ru-RU" w:eastAsia="en-US" w:bidi="ar-SA"/>
      </w:rPr>
    </w:lvl>
    <w:lvl w:ilvl="6" w:tplc="756C350C">
      <w:numFmt w:val="bullet"/>
      <w:lvlText w:val="•"/>
      <w:lvlJc w:val="left"/>
      <w:pPr>
        <w:ind w:left="5180" w:hanging="147"/>
      </w:pPr>
      <w:rPr>
        <w:rFonts w:hint="default"/>
        <w:lang w:val="ru-RU" w:eastAsia="en-US" w:bidi="ar-SA"/>
      </w:rPr>
    </w:lvl>
    <w:lvl w:ilvl="7" w:tplc="5FC0E462">
      <w:numFmt w:val="bullet"/>
      <w:lvlText w:val="•"/>
      <w:lvlJc w:val="left"/>
      <w:pPr>
        <w:ind w:left="6026" w:hanging="147"/>
      </w:pPr>
      <w:rPr>
        <w:rFonts w:hint="default"/>
        <w:lang w:val="ru-RU" w:eastAsia="en-US" w:bidi="ar-SA"/>
      </w:rPr>
    </w:lvl>
    <w:lvl w:ilvl="8" w:tplc="49861068">
      <w:numFmt w:val="bullet"/>
      <w:lvlText w:val="•"/>
      <w:lvlJc w:val="left"/>
      <w:pPr>
        <w:ind w:left="6873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2467"/>
    <w:rsid w:val="00445E5B"/>
    <w:rsid w:val="00B22467"/>
    <w:rsid w:val="00E0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8C28"/>
  <w15:docId w15:val="{2CB5C22A-CD76-4E4C-AA93-C8AE4591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246"/>
      <w:ind w:left="143"/>
    </w:pPr>
    <w:rPr>
      <w:b/>
      <w:bCs/>
      <w:sz w:val="48"/>
      <w:szCs w:val="4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5"/>
    </w:pPr>
  </w:style>
  <w:style w:type="character" w:styleId="a6">
    <w:name w:val="Hyperlink"/>
    <w:basedOn w:val="a0"/>
    <w:uiPriority w:val="99"/>
    <w:unhideWhenUsed/>
    <w:rsid w:val="00E018C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01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olilak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2025-03-12T07:38:00Z</dcterms:created>
  <dcterms:modified xsi:type="dcterms:W3CDTF">2025-06-03T06:38:00Z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